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88" w:rsidRPr="003000B6" w:rsidRDefault="00A20F88" w:rsidP="00A20F88">
      <w:pPr>
        <w:rPr>
          <w:b/>
          <w:sz w:val="32"/>
          <w:szCs w:val="32"/>
        </w:rPr>
      </w:pPr>
      <w:r w:rsidRPr="008228DE">
        <w:rPr>
          <w:b/>
          <w:sz w:val="32"/>
          <w:szCs w:val="32"/>
        </w:rPr>
        <w:t>Správa  města  Soběslavi, s. r. o.</w:t>
      </w:r>
      <w:r w:rsidRPr="008228DE">
        <w:rPr>
          <w:b/>
          <w:sz w:val="32"/>
          <w:szCs w:val="32"/>
        </w:rPr>
        <w:br/>
      </w:r>
      <w:r w:rsidRPr="008228DE">
        <w:rPr>
          <w:b/>
          <w:sz w:val="32"/>
          <w:szCs w:val="32"/>
        </w:rPr>
        <w:br/>
        <w:t>Tyršova  482/13</w:t>
      </w:r>
      <w:r w:rsidRPr="008228DE">
        <w:rPr>
          <w:b/>
          <w:sz w:val="32"/>
          <w:szCs w:val="32"/>
        </w:rPr>
        <w:br/>
      </w:r>
      <w:proofErr w:type="gramStart"/>
      <w:r w:rsidRPr="008228DE">
        <w:rPr>
          <w:b/>
          <w:sz w:val="32"/>
          <w:szCs w:val="32"/>
        </w:rPr>
        <w:t>392  01   SOBĚSLAV</w:t>
      </w:r>
      <w:proofErr w:type="gramEnd"/>
      <w:r w:rsidRPr="008228DE">
        <w:rPr>
          <w:b/>
          <w:sz w:val="32"/>
          <w:szCs w:val="32"/>
        </w:rPr>
        <w:br/>
      </w:r>
    </w:p>
    <w:p w:rsidR="00A20F88" w:rsidRDefault="00A20F88" w:rsidP="00A20F8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Věc:  </w:t>
      </w:r>
      <w:r>
        <w:rPr>
          <w:b/>
          <w:sz w:val="28"/>
          <w:szCs w:val="28"/>
          <w:u w:val="single"/>
        </w:rPr>
        <w:t>Dodatek ke smlouvě o nájmu hrobového místa č. ……………………………………</w:t>
      </w:r>
    </w:p>
    <w:p w:rsidR="00A20F88" w:rsidRDefault="00A20F88" w:rsidP="00A20F88">
      <w:pPr>
        <w:ind w:firstLine="708"/>
        <w:rPr>
          <w:sz w:val="28"/>
          <w:szCs w:val="28"/>
        </w:rPr>
      </w:pPr>
      <w:r w:rsidRPr="008228DE">
        <w:rPr>
          <w:sz w:val="28"/>
          <w:szCs w:val="28"/>
        </w:rPr>
        <w:t xml:space="preserve">V souladu s ustanovením </w:t>
      </w:r>
      <w:r>
        <w:rPr>
          <w:sz w:val="28"/>
          <w:szCs w:val="28"/>
        </w:rPr>
        <w:t xml:space="preserve">čl. V </w:t>
      </w:r>
      <w:r w:rsidRPr="008228DE">
        <w:rPr>
          <w:sz w:val="28"/>
          <w:szCs w:val="28"/>
        </w:rPr>
        <w:t>smlouvy o nájmu</w:t>
      </w:r>
      <w:r>
        <w:rPr>
          <w:sz w:val="28"/>
          <w:szCs w:val="28"/>
        </w:rPr>
        <w:t xml:space="preserve"> hrobové</w:t>
      </w:r>
      <w:r w:rsidR="0035628E">
        <w:rPr>
          <w:sz w:val="28"/>
          <w:szCs w:val="28"/>
        </w:rPr>
        <w:t>ho místa oznamuji</w:t>
      </w:r>
      <w:r>
        <w:rPr>
          <w:sz w:val="28"/>
          <w:szCs w:val="28"/>
        </w:rPr>
        <w:t xml:space="preserve"> změnu údajů u nájmu </w:t>
      </w:r>
      <w:r w:rsidRPr="008228DE">
        <w:rPr>
          <w:sz w:val="28"/>
          <w:szCs w:val="28"/>
        </w:rPr>
        <w:t>hrobového</w:t>
      </w:r>
      <w:r>
        <w:rPr>
          <w:sz w:val="28"/>
          <w:szCs w:val="28"/>
        </w:rPr>
        <w:t xml:space="preserve"> </w:t>
      </w:r>
      <w:r w:rsidRPr="008228DE">
        <w:rPr>
          <w:sz w:val="28"/>
          <w:szCs w:val="28"/>
        </w:rPr>
        <w:t xml:space="preserve">místa </w:t>
      </w:r>
      <w:r>
        <w:rPr>
          <w:sz w:val="28"/>
          <w:szCs w:val="28"/>
        </w:rPr>
        <w:t xml:space="preserve">v  </w:t>
      </w:r>
      <w:r w:rsidRPr="008228DE">
        <w:rPr>
          <w:b/>
          <w:sz w:val="28"/>
          <w:szCs w:val="28"/>
        </w:rPr>
        <w:t>oddělení</w:t>
      </w:r>
      <w:r w:rsidRPr="008228DE"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…………...……….</w:t>
      </w:r>
      <w:r w:rsidRPr="008228DE">
        <w:rPr>
          <w:sz w:val="28"/>
          <w:szCs w:val="28"/>
        </w:rPr>
        <w:t xml:space="preserve"> </w:t>
      </w:r>
      <w:proofErr w:type="gramStart"/>
      <w:r w:rsidRPr="008228DE">
        <w:rPr>
          <w:b/>
          <w:sz w:val="28"/>
          <w:szCs w:val="28"/>
        </w:rPr>
        <w:t>číslo</w:t>
      </w:r>
      <w:proofErr w:type="gramEnd"/>
      <w:r w:rsidRPr="008228DE">
        <w:rPr>
          <w:b/>
          <w:sz w:val="28"/>
          <w:szCs w:val="28"/>
        </w:rPr>
        <w:t xml:space="preserve"> hrobu</w:t>
      </w:r>
      <w:r>
        <w:rPr>
          <w:sz w:val="28"/>
          <w:szCs w:val="28"/>
        </w:rPr>
        <w:t xml:space="preserve"> ………………</w:t>
      </w:r>
      <w:r w:rsidRPr="008228DE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:</w:t>
      </w:r>
    </w:p>
    <w:p w:rsidR="0035628E" w:rsidRDefault="00A20F88" w:rsidP="00356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Vzhledem k tomu, že nájemce pan/paní ………………………………………………….</w:t>
      </w:r>
      <w:r>
        <w:rPr>
          <w:sz w:val="28"/>
          <w:szCs w:val="28"/>
        </w:rPr>
        <w:br/>
        <w:t xml:space="preserve">rodné číslo: …………………………… </w:t>
      </w:r>
      <w:r w:rsidRPr="0035628E">
        <w:rPr>
          <w:b/>
          <w:sz w:val="28"/>
          <w:szCs w:val="28"/>
        </w:rPr>
        <w:t>zemřel/a</w:t>
      </w:r>
      <w:r w:rsidR="0035628E">
        <w:rPr>
          <w:sz w:val="28"/>
          <w:szCs w:val="28"/>
        </w:rPr>
        <w:t xml:space="preserve"> mění se</w:t>
      </w:r>
      <w:r w:rsidR="00F12F44">
        <w:rPr>
          <w:sz w:val="28"/>
          <w:szCs w:val="28"/>
        </w:rPr>
        <w:t xml:space="preserve"> v souladu s ustanovením čl. VI platné smlouvy</w:t>
      </w:r>
      <w:r w:rsidR="0035628E">
        <w:rPr>
          <w:sz w:val="28"/>
          <w:szCs w:val="28"/>
        </w:rPr>
        <w:t xml:space="preserve"> v čl. I nájemce takto:</w:t>
      </w:r>
      <w:r w:rsidR="0035628E">
        <w:rPr>
          <w:sz w:val="28"/>
          <w:szCs w:val="28"/>
        </w:rPr>
        <w:br/>
        <w:t>jméno a příjmení: ……………………………………….   rodné číslo: ……………………………….</w:t>
      </w:r>
      <w:r w:rsidR="0035628E">
        <w:rPr>
          <w:sz w:val="28"/>
          <w:szCs w:val="28"/>
        </w:rPr>
        <w:br/>
        <w:t>trvale bytem: …………………………………………………………………………………………………….</w:t>
      </w:r>
      <w:r w:rsidR="0035628E">
        <w:rPr>
          <w:sz w:val="28"/>
          <w:szCs w:val="28"/>
        </w:rPr>
        <w:br/>
        <w:t>tel.: …………………………………</w:t>
      </w:r>
      <w:proofErr w:type="gramStart"/>
      <w:r w:rsidR="0035628E">
        <w:rPr>
          <w:sz w:val="28"/>
          <w:szCs w:val="28"/>
        </w:rPr>
        <w:t>…..</w:t>
      </w:r>
      <w:proofErr w:type="gramEnd"/>
    </w:p>
    <w:p w:rsidR="0035628E" w:rsidRDefault="0035628E" w:rsidP="003562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V souvislosti s tím mění se i v čl. VI bod 2 další oprávněná osoba takto:</w:t>
      </w:r>
      <w:r>
        <w:rPr>
          <w:sz w:val="28"/>
          <w:szCs w:val="28"/>
        </w:rPr>
        <w:br/>
        <w:t>jméno a příjmení: ……………………………………….  rodné číslo: ……………………………….</w:t>
      </w:r>
      <w:r>
        <w:rPr>
          <w:sz w:val="28"/>
          <w:szCs w:val="28"/>
        </w:rPr>
        <w:br/>
        <w:t>trvale bytem: ……………………………………………………………………………………………………</w:t>
      </w:r>
      <w:r>
        <w:rPr>
          <w:sz w:val="28"/>
          <w:szCs w:val="28"/>
        </w:rPr>
        <w:br/>
        <w:t>PSČ: …………………………</w:t>
      </w:r>
      <w:proofErr w:type="gramStart"/>
      <w:r>
        <w:rPr>
          <w:sz w:val="28"/>
          <w:szCs w:val="28"/>
        </w:rPr>
        <w:t>….. příbuzenský</w:t>
      </w:r>
      <w:proofErr w:type="gramEnd"/>
      <w:r>
        <w:rPr>
          <w:sz w:val="28"/>
          <w:szCs w:val="28"/>
        </w:rPr>
        <w:t xml:space="preserve"> vztah: ……………………  tel.: ………………………</w:t>
      </w:r>
    </w:p>
    <w:p w:rsidR="00F12F44" w:rsidRDefault="0035628E" w:rsidP="00F12F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Ostatní ustanovení smlouvy zůstávají v platnosti i nadále.</w:t>
      </w:r>
      <w:r w:rsidR="00F12F44">
        <w:rPr>
          <w:sz w:val="28"/>
          <w:szCs w:val="28"/>
        </w:rPr>
        <w:t xml:space="preserve"> Zároveň nový nájemce souhlasí s tím, aby jeho osobní údaje byly pronajímatelem evidovány a zpravovány v souladu se zákonem o ochraně osobních údajů v dat</w:t>
      </w:r>
      <w:bookmarkStart w:id="0" w:name="_GoBack"/>
      <w:bookmarkEnd w:id="0"/>
      <w:r w:rsidR="00F12F44">
        <w:rPr>
          <w:sz w:val="28"/>
          <w:szCs w:val="28"/>
        </w:rPr>
        <w:t xml:space="preserve">abázi </w:t>
      </w:r>
      <w:proofErr w:type="spellStart"/>
      <w:r w:rsidR="00F12F44">
        <w:rPr>
          <w:sz w:val="28"/>
          <w:szCs w:val="28"/>
        </w:rPr>
        <w:t>hrobo-vých</w:t>
      </w:r>
      <w:proofErr w:type="spellEnd"/>
      <w:r w:rsidR="00F12F44">
        <w:rPr>
          <w:sz w:val="28"/>
          <w:szCs w:val="28"/>
        </w:rPr>
        <w:t xml:space="preserve"> míst a byly použity ke splnění zákonných povinností stanovených správci.</w:t>
      </w:r>
    </w:p>
    <w:p w:rsidR="0035628E" w:rsidRDefault="0035628E" w:rsidP="0035628E">
      <w:pPr>
        <w:rPr>
          <w:sz w:val="28"/>
          <w:szCs w:val="28"/>
        </w:rPr>
      </w:pPr>
    </w:p>
    <w:p w:rsidR="0035628E" w:rsidRDefault="0035628E" w:rsidP="0035628E">
      <w:pPr>
        <w:rPr>
          <w:sz w:val="28"/>
          <w:szCs w:val="28"/>
        </w:rPr>
      </w:pPr>
      <w:r>
        <w:rPr>
          <w:sz w:val="28"/>
          <w:szCs w:val="28"/>
        </w:rPr>
        <w:t>V Soběslavi dne ………………………………………….</w:t>
      </w:r>
    </w:p>
    <w:p w:rsidR="0035628E" w:rsidRDefault="0035628E" w:rsidP="0035628E">
      <w:pPr>
        <w:rPr>
          <w:sz w:val="28"/>
          <w:szCs w:val="28"/>
        </w:rPr>
      </w:pPr>
    </w:p>
    <w:p w:rsidR="0035628E" w:rsidRDefault="0035628E" w:rsidP="0035628E">
      <w:pPr>
        <w:rPr>
          <w:sz w:val="28"/>
          <w:szCs w:val="28"/>
        </w:rPr>
      </w:pPr>
    </w:p>
    <w:p w:rsidR="00A95484" w:rsidRPr="00F12F44" w:rsidRDefault="003562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nového nájemce</w:t>
      </w:r>
    </w:p>
    <w:sectPr w:rsidR="00A95484" w:rsidRPr="00F1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88"/>
    <w:rsid w:val="0035628E"/>
    <w:rsid w:val="00A20F88"/>
    <w:rsid w:val="00A95484"/>
    <w:rsid w:val="00B848E9"/>
    <w:rsid w:val="00F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2A104-602C-4409-8915-8C7657F7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F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848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urier New" w:eastAsiaTheme="majorEastAsia" w:hAnsi="Courier New" w:cstheme="majorBidi"/>
      <w:b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848E9"/>
    <w:pPr>
      <w:spacing w:after="0" w:line="240" w:lineRule="auto"/>
    </w:pPr>
    <w:rPr>
      <w:rFonts w:ascii="Courier New" w:eastAsiaTheme="majorEastAsia" w:hAnsi="Courier New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Nováková</dc:creator>
  <cp:keywords/>
  <dc:description/>
  <cp:lastModifiedBy>Věra Nováková</cp:lastModifiedBy>
  <cp:revision>1</cp:revision>
  <dcterms:created xsi:type="dcterms:W3CDTF">2018-05-11T07:27:00Z</dcterms:created>
  <dcterms:modified xsi:type="dcterms:W3CDTF">2018-05-11T07:58:00Z</dcterms:modified>
</cp:coreProperties>
</file>